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3FA" w:rsidRPr="00F94A93" w:rsidRDefault="000553FA" w:rsidP="000553FA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FF57CE" w:rsidRDefault="00D14A84" w:rsidP="00D14A84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28</w:t>
      </w:r>
      <w:proofErr w:type="gramEnd"/>
      <w:r w:rsidR="005D1F25">
        <w:rPr>
          <w:szCs w:val="24"/>
        </w:rPr>
        <w:t>.</w:t>
      </w:r>
      <w:r w:rsidR="000F5F88">
        <w:rPr>
          <w:szCs w:val="24"/>
        </w:rPr>
        <w:t>0</w:t>
      </w:r>
      <w:r w:rsidR="00473517">
        <w:rPr>
          <w:szCs w:val="24"/>
        </w:rPr>
        <w:t>1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</w:t>
      </w:r>
      <w:r w:rsidR="000F5F88">
        <w:rPr>
          <w:szCs w:val="24"/>
        </w:rPr>
        <w:t>2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9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0B4BEC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3192E"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0B4BEC" w:rsidRPr="00D57FFE" w:rsidRDefault="00192041" w:rsidP="000B4BE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yönünde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gerekli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hassasiyetin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gösterilmesi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r w:rsidR="00BB463F">
        <w:rPr>
          <w:noProof/>
          <w:sz w:val="24"/>
          <w:szCs w:val="24"/>
        </w:rPr>
        <w:t>komisyonumuz</w:t>
      </w:r>
      <w:r w:rsidR="000B4BEC">
        <w:rPr>
          <w:noProof/>
          <w:sz w:val="24"/>
          <w:szCs w:val="24"/>
        </w:rPr>
        <w:t>c</w:t>
      </w:r>
      <w:r w:rsidR="00BB463F">
        <w:rPr>
          <w:noProof/>
          <w:sz w:val="24"/>
          <w:szCs w:val="24"/>
        </w:rPr>
        <w:t xml:space="preserve">a </w:t>
      </w:r>
      <w:r w:rsidR="000B4BEC">
        <w:rPr>
          <w:sz w:val="24"/>
          <w:szCs w:val="24"/>
        </w:rPr>
        <w:t xml:space="preserve">uygun </w:t>
      </w:r>
      <w:proofErr w:type="spellStart"/>
      <w:r w:rsidR="000B4BEC">
        <w:rPr>
          <w:sz w:val="24"/>
          <w:szCs w:val="24"/>
        </w:rPr>
        <w:t>mütlaa</w:t>
      </w:r>
      <w:proofErr w:type="spellEnd"/>
      <w:r w:rsidR="000B4BEC">
        <w:rPr>
          <w:sz w:val="24"/>
          <w:szCs w:val="24"/>
        </w:rPr>
        <w:t xml:space="preserve"> edilmiş olup,</w:t>
      </w:r>
      <w:r w:rsidR="000B4BEC" w:rsidRPr="00FB5A76">
        <w:rPr>
          <w:sz w:val="24"/>
          <w:szCs w:val="24"/>
        </w:rPr>
        <w:t xml:space="preserve"> İl Genel Meclisin takdirine </w:t>
      </w:r>
      <w:r w:rsidR="000B4BEC">
        <w:rPr>
          <w:sz w:val="24"/>
          <w:szCs w:val="24"/>
        </w:rPr>
        <w:t>sunulmak üzere tanzim edilen işbu rapor tarafımızdan imza altına alınmıştır.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0553FA" w:rsidRPr="004155E1" w:rsidRDefault="000553FA" w:rsidP="000553FA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0553FA" w:rsidRPr="004155E1" w:rsidTr="005B0D35">
        <w:trPr>
          <w:trHeight w:val="291"/>
        </w:trPr>
        <w:tc>
          <w:tcPr>
            <w:tcW w:w="2552" w:type="dxa"/>
            <w:hideMark/>
          </w:tcPr>
          <w:p w:rsidR="000553FA" w:rsidRPr="004155E1" w:rsidRDefault="000553FA" w:rsidP="005B0D35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0553FA" w:rsidRPr="004155E1" w:rsidRDefault="000553FA" w:rsidP="005B0D35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0553FA" w:rsidRPr="004155E1" w:rsidRDefault="000553FA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0553FA" w:rsidRPr="004155E1" w:rsidTr="005B0D35">
        <w:trPr>
          <w:trHeight w:val="189"/>
        </w:trPr>
        <w:tc>
          <w:tcPr>
            <w:tcW w:w="2552" w:type="dxa"/>
            <w:hideMark/>
          </w:tcPr>
          <w:p w:rsidR="000553FA" w:rsidRPr="004155E1" w:rsidRDefault="000553FA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0553FA" w:rsidRPr="004155E1" w:rsidRDefault="000553FA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553FA" w:rsidRPr="004155E1" w:rsidRDefault="000553FA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0553FA" w:rsidRPr="004155E1" w:rsidRDefault="000553FA" w:rsidP="000553FA">
      <w:pPr>
        <w:rPr>
          <w:sz w:val="24"/>
          <w:szCs w:val="24"/>
        </w:rPr>
      </w:pPr>
    </w:p>
    <w:p w:rsidR="000553FA" w:rsidRPr="004155E1" w:rsidRDefault="000553FA" w:rsidP="000553FA">
      <w:pPr>
        <w:ind w:firstLine="708"/>
        <w:jc w:val="center"/>
        <w:rPr>
          <w:sz w:val="24"/>
          <w:szCs w:val="24"/>
        </w:rPr>
      </w:pPr>
    </w:p>
    <w:p w:rsidR="000553FA" w:rsidRPr="004155E1" w:rsidRDefault="000553FA" w:rsidP="000553FA">
      <w:pPr>
        <w:ind w:firstLine="708"/>
        <w:jc w:val="center"/>
        <w:rPr>
          <w:sz w:val="24"/>
          <w:szCs w:val="24"/>
        </w:rPr>
      </w:pPr>
    </w:p>
    <w:p w:rsidR="000553FA" w:rsidRPr="004155E1" w:rsidRDefault="000553FA" w:rsidP="000553FA">
      <w:pPr>
        <w:ind w:firstLine="708"/>
        <w:jc w:val="center"/>
        <w:rPr>
          <w:sz w:val="24"/>
          <w:szCs w:val="24"/>
        </w:rPr>
      </w:pPr>
    </w:p>
    <w:p w:rsidR="000553FA" w:rsidRPr="004155E1" w:rsidRDefault="000553FA" w:rsidP="000553F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0553FA" w:rsidRPr="004155E1" w:rsidTr="005B0D35">
        <w:trPr>
          <w:trHeight w:val="265"/>
        </w:trPr>
        <w:tc>
          <w:tcPr>
            <w:tcW w:w="4074" w:type="dxa"/>
            <w:hideMark/>
          </w:tcPr>
          <w:p w:rsidR="000553FA" w:rsidRPr="004155E1" w:rsidRDefault="000553FA" w:rsidP="005B0D3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0553FA" w:rsidRPr="004155E1" w:rsidRDefault="000553FA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0553FA" w:rsidRPr="004155E1" w:rsidTr="005B0D35">
        <w:trPr>
          <w:trHeight w:val="280"/>
        </w:trPr>
        <w:tc>
          <w:tcPr>
            <w:tcW w:w="4074" w:type="dxa"/>
            <w:hideMark/>
          </w:tcPr>
          <w:p w:rsidR="000553FA" w:rsidRPr="004155E1" w:rsidRDefault="000553FA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553FA" w:rsidRPr="004155E1" w:rsidRDefault="000553FA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FC1CC4" w:rsidRDefault="00FC1CC4" w:rsidP="00FC1CC4">
      <w:pPr>
        <w:jc w:val="both"/>
        <w:rPr>
          <w:sz w:val="24"/>
          <w:szCs w:val="24"/>
        </w:rPr>
      </w:pPr>
    </w:p>
    <w:p w:rsidR="00CA3175" w:rsidRDefault="00CA3175" w:rsidP="00CA3175">
      <w:pPr>
        <w:pStyle w:val="Altyaz"/>
        <w:jc w:val="left"/>
        <w:rPr>
          <w:szCs w:val="24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sectPr w:rsidR="00DA712E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53FA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4BEC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5F8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4E4A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3175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4A84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1CC4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207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26</cp:revision>
  <cp:lastPrinted>2020-09-04T11:50:00Z</cp:lastPrinted>
  <dcterms:created xsi:type="dcterms:W3CDTF">2021-08-10T06:04:00Z</dcterms:created>
  <dcterms:modified xsi:type="dcterms:W3CDTF">2022-02-02T08:01:00Z</dcterms:modified>
</cp:coreProperties>
</file>